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FD82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5900" cy="5295900"/>
            <wp:effectExtent l="0" t="0" r="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2025-08-14T02:47:15Z</dcterms:created>
  <dc:creator>Admin</dc:creator>
  <cp:lastModifiedBy>晨敛清荷</cp:lastModifiedBy>
  <dcterms:modified xsi:type="dcterms:W3CDTF">2025-08-14T02:47:38Z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eyJoZGlkIjoiMzc4YmUwY2IzYTQ4NzY3MWQ1ODQyYjMyNzdjZjE1ZDYiLCJ1c2VySWQiOiI3NzE1MDg5NTcifQ==</vt:lpwstr>
  </property>
  <property fmtid="{D5CDD505-2E9C-101B-9397-08002B2CF9AE}" pid="4" name="ICV">
    <vt:lpwstr>E384E3342550448D9C8ECC8E7EF45C33_12</vt:lpwstr>
  </property>
</Properties>
</file>